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A9384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90A12" w:rsidRPr="00A9384C" w:rsidRDefault="00E90A12" w:rsidP="00E90A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ar-SA"/>
        </w:rPr>
        <w:t>от 29.04.2026 г. №291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>О внесении изменений в постановление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>Администрации Ольховского муниципального района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>Волгоградской области от 03.12.2025 г. №1019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«О применении поправочного коэффициента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при увеличении размера стоимости бесплатного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A9384C">
        <w:rPr>
          <w:rFonts w:ascii="Arial" w:eastAsia="Calibri" w:hAnsi="Arial" w:cs="Arial"/>
          <w:sz w:val="24"/>
          <w:szCs w:val="24"/>
        </w:rPr>
        <w:t>горячего питания</w:t>
      </w:r>
      <w:proofErr w:type="gramEnd"/>
      <w:r w:rsidRPr="00A9384C">
        <w:rPr>
          <w:rFonts w:ascii="Arial" w:eastAsia="Calibri" w:hAnsi="Arial" w:cs="Arial"/>
          <w:sz w:val="24"/>
          <w:szCs w:val="24"/>
        </w:rPr>
        <w:t xml:space="preserve"> предусматривающего наличие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горячего блюда, не считая горячего напитка,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не менее одного раза в день, на одного обучающегося в день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муниципальной общеобразовательной организации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Ольховского муниципального района 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>Волгоградской области на 2026 год»</w:t>
      </w:r>
    </w:p>
    <w:p w:rsidR="00E90A12" w:rsidRPr="00A9384C" w:rsidRDefault="00E90A12" w:rsidP="00E90A12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90A12" w:rsidRPr="00A9384C" w:rsidRDefault="00E90A12" w:rsidP="00E90A12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</w:t>
      </w:r>
      <w:r w:rsidRPr="00A9384C">
        <w:rPr>
          <w:rFonts w:ascii="Arial" w:eastAsia="Calibri" w:hAnsi="Arial" w:cs="Arial"/>
          <w:sz w:val="24"/>
          <w:szCs w:val="24"/>
        </w:rPr>
        <w:br/>
        <w:t xml:space="preserve">«Об образовании в Волгоградской области» (с изменениями и дополнениями), приказа комитета образования и науки Волгоградской области от 24.11.2025 г. № 114 «О внесении изменения в приказ комитета образования, науки и молодежной политики Волгоградской области от 31 октября 2023 г. №100 </w:t>
      </w:r>
      <w:r w:rsidRPr="00A9384C">
        <w:rPr>
          <w:rFonts w:ascii="Arial" w:eastAsia="Calibri" w:hAnsi="Arial" w:cs="Arial"/>
          <w:sz w:val="24"/>
          <w:szCs w:val="24"/>
        </w:rPr>
        <w:br/>
        <w:t>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>ПОСТАНОВЛЯЕТ:</w:t>
      </w:r>
    </w:p>
    <w:p w:rsidR="00E90A12" w:rsidRPr="00A9384C" w:rsidRDefault="00E90A12" w:rsidP="00E90A12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1. Внести следующие изменения в постановление Администрации Ольховского муниципального района Волгоградской области от 03.12.2025 г. №1019 «О применении поправочного коэффициента при увеличении размера стоимости </w:t>
      </w:r>
      <w:proofErr w:type="gramStart"/>
      <w:r w:rsidRPr="00A9384C">
        <w:rPr>
          <w:rFonts w:ascii="Arial" w:eastAsia="Calibri" w:hAnsi="Arial" w:cs="Arial"/>
          <w:sz w:val="24"/>
          <w:szCs w:val="24"/>
        </w:rPr>
        <w:t>бесплатного горячего питания</w:t>
      </w:r>
      <w:proofErr w:type="gramEnd"/>
      <w:r w:rsidRPr="00A9384C">
        <w:rPr>
          <w:rFonts w:ascii="Arial" w:eastAsia="Calibri" w:hAnsi="Arial" w:cs="Arial"/>
          <w:sz w:val="24"/>
          <w:szCs w:val="24"/>
        </w:rPr>
        <w:t xml:space="preserve"> предусматривающего наличие горячего блюда, не считая горячего напитка, не менее одного раза в день, на одного обучающегося в день муниципальной общеобразовательной организации Ольховского муниципального района Волгоградской области на 2026 год»: </w:t>
      </w:r>
    </w:p>
    <w:p w:rsidR="00E90A12" w:rsidRPr="00A9384C" w:rsidRDefault="00E90A12" w:rsidP="00E90A12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t xml:space="preserve">1.1 Изложить пункт 1 в новой редакции: «1. Применить поправочный коэффициент при увеличении размера стоимости </w:t>
      </w:r>
      <w:proofErr w:type="gramStart"/>
      <w:r w:rsidRPr="00A9384C">
        <w:rPr>
          <w:rFonts w:ascii="Arial" w:eastAsia="Calibri" w:hAnsi="Arial" w:cs="Arial"/>
          <w:sz w:val="24"/>
          <w:szCs w:val="24"/>
        </w:rPr>
        <w:t>бесплатного горячего питания</w:t>
      </w:r>
      <w:proofErr w:type="gramEnd"/>
      <w:r w:rsidRPr="00A9384C">
        <w:rPr>
          <w:rFonts w:ascii="Arial" w:eastAsia="Calibri" w:hAnsi="Arial" w:cs="Arial"/>
          <w:sz w:val="24"/>
          <w:szCs w:val="24"/>
        </w:rPr>
        <w:t xml:space="preserve"> предусматривающего наличие горячего блюда, не считая горячего напитка, не менее одного раза в день, на одного обучающегося в день в размере 1,105 для обучающихся 1-4 классов и 5-11 классов.»</w:t>
      </w:r>
    </w:p>
    <w:p w:rsidR="00E90A12" w:rsidRPr="00A9384C" w:rsidRDefault="00E90A12" w:rsidP="00E90A12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9384C">
        <w:rPr>
          <w:rFonts w:ascii="Arial" w:eastAsia="Calibri" w:hAnsi="Arial" w:cs="Arial"/>
          <w:sz w:val="24"/>
          <w:szCs w:val="24"/>
        </w:rPr>
        <w:lastRenderedPageBreak/>
        <w:t xml:space="preserve">2. </w:t>
      </w:r>
      <w:r w:rsidRPr="00A9384C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 силу с 01 сентября 2026 года и подлежит официальному обнародованию.</w:t>
      </w:r>
    </w:p>
    <w:p w:rsidR="00E90A12" w:rsidRPr="00A9384C" w:rsidRDefault="00E90A12" w:rsidP="00E90A12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90A12" w:rsidRPr="00A9384C" w:rsidRDefault="00E90A12" w:rsidP="00E90A1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21E8C" w:rsidRPr="00A9384C" w:rsidRDefault="00B21E8C" w:rsidP="00B21E8C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                                   </w:t>
      </w:r>
    </w:p>
    <w:p w:rsidR="00B21E8C" w:rsidRPr="00A9384C" w:rsidRDefault="00B21E8C" w:rsidP="00B21E8C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9384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B21E8C" w:rsidRPr="00A9384C" w:rsidRDefault="00B21E8C" w:rsidP="00B21E8C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ind w:left="609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ind w:left="609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0A12" w:rsidRPr="00A9384C" w:rsidRDefault="00E90A12" w:rsidP="00E90A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A9384C" w:rsidRDefault="00A9384C" w:rsidP="00C6099A">
      <w:pPr>
        <w:rPr>
          <w:rFonts w:ascii="Arial" w:hAnsi="Arial" w:cs="Arial"/>
          <w:sz w:val="24"/>
          <w:szCs w:val="24"/>
        </w:rPr>
      </w:pPr>
    </w:p>
    <w:sectPr w:rsidR="003A70A8" w:rsidRPr="00A9384C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901850"/>
    <w:rsid w:val="009427B1"/>
    <w:rsid w:val="00A9384C"/>
    <w:rsid w:val="00B16E5E"/>
    <w:rsid w:val="00B21E8C"/>
    <w:rsid w:val="00C6099A"/>
    <w:rsid w:val="00E9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2026-05-04T06:31:00Z</dcterms:created>
  <dcterms:modified xsi:type="dcterms:W3CDTF">2026-05-07T06:13:00Z</dcterms:modified>
</cp:coreProperties>
</file>